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F8E29" w14:textId="77777777" w:rsidR="00205EE5" w:rsidRPr="00205EE5" w:rsidRDefault="00205EE5" w:rsidP="00205EE5">
      <w:pPr>
        <w:shd w:val="clear" w:color="auto" w:fill="FFFFFF"/>
        <w:spacing w:before="100" w:beforeAutospacing="1" w:after="100" w:afterAutospacing="1" w:line="240" w:lineRule="auto"/>
        <w:jc w:val="center"/>
        <w:rPr>
          <w:rFonts w:ascii="Tahoma" w:eastAsia="Times New Roman" w:hAnsi="Tahoma" w:cs="Tahoma"/>
          <w:color w:val="000000"/>
        </w:rPr>
      </w:pPr>
      <w:r w:rsidRPr="00205EE5">
        <w:rPr>
          <w:rFonts w:ascii="Tahoma" w:eastAsia="Times New Roman" w:hAnsi="Tahoma" w:cs="Tahoma"/>
          <w:color w:val="663300"/>
        </w:rPr>
        <w:fldChar w:fldCharType="begin"/>
      </w:r>
      <w:r w:rsidRPr="00205EE5">
        <w:rPr>
          <w:rFonts w:ascii="Tahoma" w:eastAsia="Times New Roman" w:hAnsi="Tahoma" w:cs="Tahoma"/>
          <w:color w:val="663300"/>
        </w:rPr>
        <w:instrText xml:space="preserve"> HYPERLINK "http://www.vatican.va/news_services/liturgy/libretti/2020/20200125-libretto-conversione-san-paolo.pdf" </w:instrText>
      </w:r>
      <w:r w:rsidRPr="00205EE5">
        <w:rPr>
          <w:rFonts w:ascii="Tahoma" w:eastAsia="Times New Roman" w:hAnsi="Tahoma" w:cs="Tahoma"/>
          <w:color w:val="663300"/>
        </w:rPr>
        <w:fldChar w:fldCharType="separate"/>
      </w:r>
      <w:r w:rsidRPr="00205EE5">
        <w:rPr>
          <w:rFonts w:ascii="Tahoma" w:eastAsia="Times New Roman" w:hAnsi="Tahoma" w:cs="Tahoma"/>
          <w:color w:val="000000"/>
        </w:rPr>
        <w:t>SOLEMNITY OF THE CONVERSION OF SAINT PAUL</w:t>
      </w:r>
      <w:r w:rsidRPr="00205EE5">
        <w:rPr>
          <w:rFonts w:ascii="Tahoma" w:eastAsia="Times New Roman" w:hAnsi="Tahoma" w:cs="Tahoma"/>
          <w:color w:val="663300"/>
        </w:rPr>
        <w:fldChar w:fldCharType="end"/>
      </w:r>
    </w:p>
    <w:p w14:paraId="707D74E3" w14:textId="3147AC28" w:rsidR="00205EE5" w:rsidRPr="00AA699C" w:rsidRDefault="00205EE5" w:rsidP="00205EE5">
      <w:pPr>
        <w:shd w:val="clear" w:color="auto" w:fill="FFFFFF"/>
        <w:spacing w:before="100" w:beforeAutospacing="1" w:after="100" w:afterAutospacing="1" w:line="240" w:lineRule="auto"/>
        <w:jc w:val="center"/>
        <w:rPr>
          <w:rFonts w:ascii="Tahoma" w:eastAsia="Times New Roman" w:hAnsi="Tahoma" w:cs="Tahoma"/>
          <w:color w:val="000000"/>
          <w:sz w:val="28"/>
          <w:szCs w:val="28"/>
        </w:rPr>
      </w:pPr>
      <w:r w:rsidRPr="00AA699C">
        <w:rPr>
          <w:rFonts w:ascii="Tahoma" w:eastAsia="Times New Roman" w:hAnsi="Tahoma" w:cs="Tahoma"/>
          <w:b/>
          <w:bCs/>
          <w:color w:val="663300"/>
          <w:sz w:val="28"/>
          <w:szCs w:val="28"/>
        </w:rPr>
        <w:t>CELEBRATION OF SECOND VESPERS</w:t>
      </w:r>
      <w:r w:rsidRPr="00AA699C">
        <w:rPr>
          <w:rFonts w:ascii="Tahoma" w:eastAsia="Times New Roman" w:hAnsi="Tahoma" w:cs="Tahoma"/>
          <w:b/>
          <w:bCs/>
          <w:color w:val="663300"/>
          <w:sz w:val="28"/>
          <w:szCs w:val="28"/>
        </w:rPr>
        <w:br/>
        <w:t>53rd WEEK OF PRAYER FOR CHRISTIAN UNITY</w:t>
      </w:r>
    </w:p>
    <w:p w14:paraId="17FA18EF" w14:textId="77777777" w:rsidR="00205EE5" w:rsidRPr="00205EE5" w:rsidRDefault="00205EE5" w:rsidP="00205EE5">
      <w:pPr>
        <w:shd w:val="clear" w:color="auto" w:fill="FFFFFF"/>
        <w:spacing w:before="100" w:beforeAutospacing="1" w:after="100" w:afterAutospacing="1" w:line="240" w:lineRule="auto"/>
        <w:jc w:val="center"/>
        <w:rPr>
          <w:rFonts w:ascii="Tahoma" w:eastAsia="Times New Roman" w:hAnsi="Tahoma" w:cs="Tahoma"/>
          <w:color w:val="000000"/>
        </w:rPr>
      </w:pPr>
      <w:r w:rsidRPr="00205EE5">
        <w:rPr>
          <w:rFonts w:ascii="Tahoma" w:eastAsia="Times New Roman" w:hAnsi="Tahoma" w:cs="Tahoma"/>
          <w:b/>
          <w:bCs/>
          <w:i/>
          <w:iCs/>
          <w:color w:val="663300"/>
          <w:sz w:val="27"/>
          <w:szCs w:val="27"/>
        </w:rPr>
        <w:t>HOMILY OF HIS HOLINESS POPE FRANCIS</w:t>
      </w:r>
    </w:p>
    <w:p w14:paraId="709B5506" w14:textId="77777777" w:rsidR="00205EE5" w:rsidRPr="00205EE5" w:rsidRDefault="00205EE5" w:rsidP="00205EE5">
      <w:pPr>
        <w:shd w:val="clear" w:color="auto" w:fill="FFFFFF"/>
        <w:spacing w:before="100" w:beforeAutospacing="1" w:after="100" w:afterAutospacing="1" w:line="240" w:lineRule="auto"/>
        <w:jc w:val="center"/>
        <w:rPr>
          <w:rFonts w:ascii="Tahoma" w:eastAsia="Times New Roman" w:hAnsi="Tahoma" w:cs="Tahoma"/>
          <w:color w:val="000000"/>
        </w:rPr>
      </w:pPr>
      <w:r w:rsidRPr="00205EE5">
        <w:rPr>
          <w:rFonts w:ascii="Tahoma" w:eastAsia="Times New Roman" w:hAnsi="Tahoma" w:cs="Tahoma"/>
          <w:i/>
          <w:iCs/>
          <w:color w:val="663300"/>
        </w:rPr>
        <w:t>Basilica of Saint Paul Outside the Walls</w:t>
      </w:r>
      <w:r w:rsidRPr="00205EE5">
        <w:rPr>
          <w:rFonts w:ascii="Tahoma" w:eastAsia="Times New Roman" w:hAnsi="Tahoma" w:cs="Tahoma"/>
          <w:i/>
          <w:iCs/>
          <w:color w:val="663300"/>
        </w:rPr>
        <w:br/>
        <w:t>Saturday, 25 January 20</w:t>
      </w:r>
      <w:r w:rsidRPr="00205EE5">
        <w:rPr>
          <w:rFonts w:ascii="Tahoma" w:eastAsia="Times New Roman" w:hAnsi="Tahoma" w:cs="Tahoma"/>
          <w:color w:val="663300"/>
        </w:rPr>
        <w:t>20</w:t>
      </w:r>
    </w:p>
    <w:p w14:paraId="00733E41" w14:textId="48980E12"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Three different groups were on board the ship that brought Saint Paul to Rome as a prisoner. The most powerful group was made up of soldiers under a centurion. Then there were the sailors, upon whom naturally everyone on board depended during the long voyage. Finally, there were the weakest and most vulnerable: the prisoners.</w:t>
      </w:r>
    </w:p>
    <w:p w14:paraId="6027F404" w14:textId="77777777"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When the ship ran aground off the coast of Malta, after having been at the mercy of a storm for several days, the soldiers planned to kill the prisoners to ensure that no one would escape, but they were stopped by the centurion who wanted to save Paul. Although he was among the most vulnerable, Paul offered something important to his traveling companions. While everyone was losing all hope of survival, the Apostle brought an unexpected message of hope. An angel had reassured him, saying to him: “Do not be afraid, Paul; God has granted safety to all those who sail with you” (</w:t>
      </w:r>
      <w:r w:rsidRPr="00205EE5">
        <w:rPr>
          <w:rFonts w:ascii="Tahoma" w:eastAsia="Times New Roman" w:hAnsi="Tahoma" w:cs="Tahoma"/>
          <w:i/>
          <w:iCs/>
          <w:color w:val="000000"/>
        </w:rPr>
        <w:t>Acts</w:t>
      </w:r>
      <w:r w:rsidRPr="00205EE5">
        <w:rPr>
          <w:rFonts w:ascii="Tahoma" w:eastAsia="Times New Roman" w:hAnsi="Tahoma" w:cs="Tahoma"/>
          <w:color w:val="000000"/>
        </w:rPr>
        <w:t xml:space="preserve"> 27:24). Paul’s trust proved to be well founded, and in the end all the </w:t>
      </w:r>
      <w:proofErr w:type="spellStart"/>
      <w:r w:rsidRPr="00205EE5">
        <w:rPr>
          <w:rFonts w:ascii="Tahoma" w:eastAsia="Times New Roman" w:hAnsi="Tahoma" w:cs="Tahoma"/>
          <w:color w:val="000000"/>
        </w:rPr>
        <w:t>travellers</w:t>
      </w:r>
      <w:proofErr w:type="spellEnd"/>
      <w:r w:rsidRPr="00205EE5">
        <w:rPr>
          <w:rFonts w:ascii="Tahoma" w:eastAsia="Times New Roman" w:hAnsi="Tahoma" w:cs="Tahoma"/>
          <w:color w:val="000000"/>
        </w:rPr>
        <w:t xml:space="preserve"> were saved. Once they landed at Malta, they experienced the hospitality, kindness and humanity of the island’s inhabitants. This important detail provided the theme of the Week of Prayer that concludes today.</w:t>
      </w:r>
    </w:p>
    <w:p w14:paraId="77C92454" w14:textId="77777777"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 xml:space="preserve">Dear brothers and sisters: this account from the Acts of the Apostles also speaks to our ecumenical journey towards that unity which God ardently desires. In the first place, it tells us that those who are weak and vulnerable, those who have little to offer materially but find their wealth in God, can present valuable messages for the good of all. Let us think of Christian communities: even the smallest and least significant in the eyes of the world, if they experience the Holy Spirit, if they are animated by love for God and </w:t>
      </w:r>
      <w:proofErr w:type="spellStart"/>
      <w:r w:rsidRPr="00205EE5">
        <w:rPr>
          <w:rFonts w:ascii="Tahoma" w:eastAsia="Times New Roman" w:hAnsi="Tahoma" w:cs="Tahoma"/>
          <w:color w:val="000000"/>
        </w:rPr>
        <w:t>neighbour</w:t>
      </w:r>
      <w:proofErr w:type="spellEnd"/>
      <w:r w:rsidRPr="00205EE5">
        <w:rPr>
          <w:rFonts w:ascii="Tahoma" w:eastAsia="Times New Roman" w:hAnsi="Tahoma" w:cs="Tahoma"/>
          <w:color w:val="000000"/>
        </w:rPr>
        <w:t>, have a message to offer to the whole Christian family. Let us think of marginalized and persecuted Christian communities. As in the account of Paul’s shipwreck, it is often the weakest who bring the most important message of salvation. This was what pleased God: to save us not with the power of this world, but with the weakness of the cross (cf. </w:t>
      </w:r>
      <w:r w:rsidRPr="00205EE5">
        <w:rPr>
          <w:rFonts w:ascii="Tahoma" w:eastAsia="Times New Roman" w:hAnsi="Tahoma" w:cs="Tahoma"/>
          <w:i/>
          <w:iCs/>
          <w:color w:val="000000"/>
        </w:rPr>
        <w:t>1 Cor</w:t>
      </w:r>
      <w:r w:rsidRPr="00205EE5">
        <w:rPr>
          <w:rFonts w:ascii="Tahoma" w:eastAsia="Times New Roman" w:hAnsi="Tahoma" w:cs="Tahoma"/>
          <w:color w:val="000000"/>
        </w:rPr>
        <w:t> 1:20-25). As disciples of Jesus, we must be careful not to be attracted by worldly logic, but rather to listen to the small and the weak, because God loves to send his messages through those who most resemble his Son made man.</w:t>
      </w:r>
    </w:p>
    <w:p w14:paraId="7A839EE0" w14:textId="77777777"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The account in Acts reminds us of a second aspect: God’s priority is </w:t>
      </w:r>
      <w:r w:rsidRPr="00205EE5">
        <w:rPr>
          <w:rFonts w:ascii="Tahoma" w:eastAsia="Times New Roman" w:hAnsi="Tahoma" w:cs="Tahoma"/>
          <w:i/>
          <w:iCs/>
          <w:color w:val="000000"/>
        </w:rPr>
        <w:t>the salvation of all</w:t>
      </w:r>
      <w:r w:rsidRPr="00205EE5">
        <w:rPr>
          <w:rFonts w:ascii="Tahoma" w:eastAsia="Times New Roman" w:hAnsi="Tahoma" w:cs="Tahoma"/>
          <w:color w:val="000000"/>
        </w:rPr>
        <w:t>. As the angel said to Paul: “God has granted safety to all those who sail with you”. Paul insists on this point. We too need to repeat it: it is our duty to put into effect the paramount desire of God who, as Paul himself writes, “desires everyone to be saved” (</w:t>
      </w:r>
      <w:r w:rsidRPr="00205EE5">
        <w:rPr>
          <w:rFonts w:ascii="Tahoma" w:eastAsia="Times New Roman" w:hAnsi="Tahoma" w:cs="Tahoma"/>
          <w:i/>
          <w:iCs/>
          <w:color w:val="000000"/>
        </w:rPr>
        <w:t>1 Tim</w:t>
      </w:r>
      <w:r w:rsidRPr="00205EE5">
        <w:rPr>
          <w:rFonts w:ascii="Tahoma" w:eastAsia="Times New Roman" w:hAnsi="Tahoma" w:cs="Tahoma"/>
          <w:color w:val="000000"/>
        </w:rPr>
        <w:t xml:space="preserve"> 2:4). This is an invitation not to devote ourselves exclusively to our own communities, but to open ourselves to the good of all, to the universal gaze of God who took flesh in order to embrace the whole human race and who died and rose for the salvation of all. If we, with his grace, can assimilate his way of seeing things, we can overcome our divisions. In Paul’s shipwreck, each person contributed to </w:t>
      </w:r>
      <w:r w:rsidRPr="00205EE5">
        <w:rPr>
          <w:rFonts w:ascii="Tahoma" w:eastAsia="Times New Roman" w:hAnsi="Tahoma" w:cs="Tahoma"/>
          <w:color w:val="000000"/>
        </w:rPr>
        <w:lastRenderedPageBreak/>
        <w:t xml:space="preserve">the salvation of all: the centurion made important decisions, the sailors </w:t>
      </w:r>
      <w:proofErr w:type="gramStart"/>
      <w:r w:rsidRPr="00205EE5">
        <w:rPr>
          <w:rFonts w:ascii="Tahoma" w:eastAsia="Times New Roman" w:hAnsi="Tahoma" w:cs="Tahoma"/>
          <w:color w:val="000000"/>
        </w:rPr>
        <w:t>put to use</w:t>
      </w:r>
      <w:proofErr w:type="gramEnd"/>
      <w:r w:rsidRPr="00205EE5">
        <w:rPr>
          <w:rFonts w:ascii="Tahoma" w:eastAsia="Times New Roman" w:hAnsi="Tahoma" w:cs="Tahoma"/>
          <w:color w:val="000000"/>
        </w:rPr>
        <w:t xml:space="preserve"> their knowledge and abilities, the Apostle encouraged those without hope. Among Christians as well, each community has a gift to offer to the others. The more we look beyond partisan interests and overcome the legacies of the past in the desire to move forward towards a common landing place, the more readily we will recognize, welcome and share these gifts.</w:t>
      </w:r>
    </w:p>
    <w:p w14:paraId="2672FB07" w14:textId="77777777"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 xml:space="preserve">We thus arrive at a third aspect that was at the </w:t>
      </w:r>
      <w:proofErr w:type="spellStart"/>
      <w:r w:rsidRPr="00205EE5">
        <w:rPr>
          <w:rFonts w:ascii="Tahoma" w:eastAsia="Times New Roman" w:hAnsi="Tahoma" w:cs="Tahoma"/>
          <w:color w:val="000000"/>
        </w:rPr>
        <w:t>centre</w:t>
      </w:r>
      <w:proofErr w:type="spellEnd"/>
      <w:r w:rsidRPr="00205EE5">
        <w:rPr>
          <w:rFonts w:ascii="Tahoma" w:eastAsia="Times New Roman" w:hAnsi="Tahoma" w:cs="Tahoma"/>
          <w:color w:val="000000"/>
        </w:rPr>
        <w:t xml:space="preserve"> of this Week of Prayer: </w:t>
      </w:r>
      <w:r w:rsidRPr="00205EE5">
        <w:rPr>
          <w:rFonts w:ascii="Tahoma" w:eastAsia="Times New Roman" w:hAnsi="Tahoma" w:cs="Tahoma"/>
          <w:i/>
          <w:iCs/>
          <w:color w:val="000000"/>
        </w:rPr>
        <w:t>hospitality</w:t>
      </w:r>
      <w:r w:rsidRPr="00205EE5">
        <w:rPr>
          <w:rFonts w:ascii="Tahoma" w:eastAsia="Times New Roman" w:hAnsi="Tahoma" w:cs="Tahoma"/>
          <w:color w:val="000000"/>
        </w:rPr>
        <w:t xml:space="preserve">. In the last chapter of the Acts of the Apostles, Saint Luke says, </w:t>
      </w:r>
      <w:proofErr w:type="gramStart"/>
      <w:r w:rsidRPr="00205EE5">
        <w:rPr>
          <w:rFonts w:ascii="Tahoma" w:eastAsia="Times New Roman" w:hAnsi="Tahoma" w:cs="Tahoma"/>
          <w:color w:val="000000"/>
        </w:rPr>
        <w:t>with regard to</w:t>
      </w:r>
      <w:proofErr w:type="gramEnd"/>
      <w:r w:rsidRPr="00205EE5">
        <w:rPr>
          <w:rFonts w:ascii="Tahoma" w:eastAsia="Times New Roman" w:hAnsi="Tahoma" w:cs="Tahoma"/>
          <w:color w:val="000000"/>
        </w:rPr>
        <w:t xml:space="preserve"> the inhabitants of Malta, “The natives showed us unusual kindness” (v. 2). The fire kindled on the shore to warm the shipwrecked </w:t>
      </w:r>
      <w:proofErr w:type="spellStart"/>
      <w:r w:rsidRPr="00205EE5">
        <w:rPr>
          <w:rFonts w:ascii="Tahoma" w:eastAsia="Times New Roman" w:hAnsi="Tahoma" w:cs="Tahoma"/>
          <w:color w:val="000000"/>
        </w:rPr>
        <w:t>travellers</w:t>
      </w:r>
      <w:proofErr w:type="spellEnd"/>
      <w:r w:rsidRPr="00205EE5">
        <w:rPr>
          <w:rFonts w:ascii="Tahoma" w:eastAsia="Times New Roman" w:hAnsi="Tahoma" w:cs="Tahoma"/>
          <w:color w:val="000000"/>
        </w:rPr>
        <w:t xml:space="preserve"> is a fine symbol of the human warmth that unexpectedly surrounded them. Even the governor of the island showed himself welcoming and hospitable to Paul, who repaid him by healing his father and later many other sick people (cf. vv. 7-9). Finally, when the Apostle and those with him departed for Italy, the Maltese generously resupplied them with provisions (v. 10).</w:t>
      </w:r>
    </w:p>
    <w:p w14:paraId="2414F491" w14:textId="77777777"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 xml:space="preserve">From this Week of </w:t>
      </w:r>
      <w:proofErr w:type="gramStart"/>
      <w:r w:rsidRPr="00205EE5">
        <w:rPr>
          <w:rFonts w:ascii="Tahoma" w:eastAsia="Times New Roman" w:hAnsi="Tahoma" w:cs="Tahoma"/>
          <w:color w:val="000000"/>
        </w:rPr>
        <w:t>Prayer</w:t>
      </w:r>
      <w:proofErr w:type="gramEnd"/>
      <w:r w:rsidRPr="00205EE5">
        <w:rPr>
          <w:rFonts w:ascii="Tahoma" w:eastAsia="Times New Roman" w:hAnsi="Tahoma" w:cs="Tahoma"/>
          <w:color w:val="000000"/>
        </w:rPr>
        <w:t xml:space="preserve"> we want to learn to be more hospitable, in the first place among ourselves as Christians and among our brothers and sisters of different confessions. Hospitality belongs to the tradition of Christian communities and families. Our elders taught us this by their example: there was always something extra on the table of a Christian home for a passing friend or a person in need who knocked on the door. In monasteries a guest is treated with great respect, as if he or she were Christ. Let us not lose, indeed let us revive, these customs that have the </w:t>
      </w:r>
      <w:proofErr w:type="spellStart"/>
      <w:r w:rsidRPr="00205EE5">
        <w:rPr>
          <w:rFonts w:ascii="Tahoma" w:eastAsia="Times New Roman" w:hAnsi="Tahoma" w:cs="Tahoma"/>
          <w:color w:val="000000"/>
        </w:rPr>
        <w:t>flavour</w:t>
      </w:r>
      <w:proofErr w:type="spellEnd"/>
      <w:r w:rsidRPr="00205EE5">
        <w:rPr>
          <w:rFonts w:ascii="Tahoma" w:eastAsia="Times New Roman" w:hAnsi="Tahoma" w:cs="Tahoma"/>
          <w:color w:val="000000"/>
        </w:rPr>
        <w:t xml:space="preserve"> of the Gospel!</w:t>
      </w:r>
    </w:p>
    <w:p w14:paraId="52F71AEB" w14:textId="77777777" w:rsidR="00205EE5" w:rsidRPr="00205EE5" w:rsidRDefault="00205EE5" w:rsidP="00205EE5">
      <w:pPr>
        <w:shd w:val="clear" w:color="auto" w:fill="FFFFFF"/>
        <w:spacing w:before="100" w:beforeAutospacing="1" w:after="100" w:afterAutospacing="1" w:line="240" w:lineRule="auto"/>
        <w:rPr>
          <w:rFonts w:ascii="Tahoma" w:eastAsia="Times New Roman" w:hAnsi="Tahoma" w:cs="Tahoma"/>
          <w:color w:val="000000"/>
        </w:rPr>
      </w:pPr>
      <w:r w:rsidRPr="00205EE5">
        <w:rPr>
          <w:rFonts w:ascii="Tahoma" w:eastAsia="Times New Roman" w:hAnsi="Tahoma" w:cs="Tahoma"/>
          <w:color w:val="000000"/>
        </w:rPr>
        <w:t xml:space="preserve">Dear brothers and sisters, with these thoughts I offer my cordial and fraternal greetings to His Eminence Metropolitan </w:t>
      </w:r>
      <w:proofErr w:type="spellStart"/>
      <w:r w:rsidRPr="00205EE5">
        <w:rPr>
          <w:rFonts w:ascii="Tahoma" w:eastAsia="Times New Roman" w:hAnsi="Tahoma" w:cs="Tahoma"/>
          <w:color w:val="000000"/>
        </w:rPr>
        <w:t>Gennadios</w:t>
      </w:r>
      <w:proofErr w:type="spellEnd"/>
      <w:r w:rsidRPr="00205EE5">
        <w:rPr>
          <w:rFonts w:ascii="Tahoma" w:eastAsia="Times New Roman" w:hAnsi="Tahoma" w:cs="Tahoma"/>
          <w:color w:val="000000"/>
        </w:rPr>
        <w:t xml:space="preserve">, the representative of the Ecumenical Patriarchate, to His Grace Ian Ernest, the personal representative in Rome of the Archbishop of Canterbury, and to all the representatives of the different Churches and Ecclesial Communities gathered here to conclude together the Week of Prayer for Christian Unity. I greet the students of the Ecumenical Institute of </w:t>
      </w:r>
      <w:proofErr w:type="spellStart"/>
      <w:r w:rsidRPr="00205EE5">
        <w:rPr>
          <w:rFonts w:ascii="Tahoma" w:eastAsia="Times New Roman" w:hAnsi="Tahoma" w:cs="Tahoma"/>
          <w:color w:val="000000"/>
        </w:rPr>
        <w:t>Bossey</w:t>
      </w:r>
      <w:proofErr w:type="spellEnd"/>
      <w:r w:rsidRPr="00205EE5">
        <w:rPr>
          <w:rFonts w:ascii="Tahoma" w:eastAsia="Times New Roman" w:hAnsi="Tahoma" w:cs="Tahoma"/>
          <w:color w:val="000000"/>
        </w:rPr>
        <w:t xml:space="preserve">, who are visiting Rome to deepen their knowledge of the Catholic Church. I welcome </w:t>
      </w:r>
      <w:proofErr w:type="spellStart"/>
      <w:r w:rsidRPr="00205EE5">
        <w:rPr>
          <w:rFonts w:ascii="Tahoma" w:eastAsia="Times New Roman" w:hAnsi="Tahoma" w:cs="Tahoma"/>
          <w:color w:val="000000"/>
        </w:rPr>
        <w:t>too</w:t>
      </w:r>
      <w:proofErr w:type="spellEnd"/>
      <w:r w:rsidRPr="00205EE5">
        <w:rPr>
          <w:rFonts w:ascii="Tahoma" w:eastAsia="Times New Roman" w:hAnsi="Tahoma" w:cs="Tahoma"/>
          <w:color w:val="000000"/>
        </w:rPr>
        <w:t xml:space="preserve"> the young people of the Orthodox and Oriental Orthodox Churches who are studying on a scholarship from the Committee for Cultural Cooperation with the Orthodox Churches, under the auspices of the Pontifical Council for the Promotion of Christian Unity, to whose members I extend my greetings and gratitude. Together, without ever tiring, let us continue to pray and to beg from God the gift of full unity among ourselves.</w:t>
      </w:r>
    </w:p>
    <w:p w14:paraId="6CD084B5" w14:textId="77777777" w:rsidR="00FC70CB" w:rsidRDefault="00FC70CB"/>
    <w:sectPr w:rsidR="00FC7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E5"/>
    <w:rsid w:val="00041CF4"/>
    <w:rsid w:val="00205EE5"/>
    <w:rsid w:val="00AA699C"/>
    <w:rsid w:val="00FC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F919"/>
  <w15:chartTrackingRefBased/>
  <w15:docId w15:val="{3C8CC212-560B-477C-B076-BAC9FD4C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E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5EE5"/>
    <w:rPr>
      <w:color w:val="0000FF"/>
      <w:u w:val="single"/>
    </w:rPr>
  </w:style>
  <w:style w:type="paragraph" w:styleId="NoSpacing">
    <w:name w:val="No Spacing"/>
    <w:uiPriority w:val="1"/>
    <w:qFormat/>
    <w:rsid w:val="00205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490">
      <w:bodyDiv w:val="1"/>
      <w:marLeft w:val="0"/>
      <w:marRight w:val="0"/>
      <w:marTop w:val="0"/>
      <w:marBottom w:val="0"/>
      <w:divBdr>
        <w:top w:val="none" w:sz="0" w:space="0" w:color="auto"/>
        <w:left w:val="none" w:sz="0" w:space="0" w:color="auto"/>
        <w:bottom w:val="none" w:sz="0" w:space="0" w:color="auto"/>
        <w:right w:val="none" w:sz="0" w:space="0" w:color="auto"/>
      </w:divBdr>
      <w:divsChild>
        <w:div w:id="135207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2</cp:revision>
  <dcterms:created xsi:type="dcterms:W3CDTF">2020-04-16T23:12:00Z</dcterms:created>
  <dcterms:modified xsi:type="dcterms:W3CDTF">2020-04-16T23:12:00Z</dcterms:modified>
</cp:coreProperties>
</file>